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192405" w:rsidRDefault="00A7035E" w:rsidP="00DB2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B2759">
        <w:rPr>
          <w:rFonts w:ascii="Arial" w:hAnsi="Arial" w:cs="Arial"/>
        </w:rPr>
        <w:t xml:space="preserve">                          </w:t>
      </w:r>
      <w:r w:rsidR="00FA648A" w:rsidRPr="00192405">
        <w:rPr>
          <w:rFonts w:ascii="Arial" w:hAnsi="Arial" w:cs="Arial"/>
        </w:rPr>
        <w:t>Красноярский край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САЯНСКИЙ РАЙОННЫЙ СОВЕТ ДЕПУТАТОВ</w:t>
      </w:r>
    </w:p>
    <w:p w:rsidR="004F1234" w:rsidRPr="00192405" w:rsidRDefault="00DB2759" w:rsidP="004F1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="004F1234" w:rsidRPr="00192405">
        <w:rPr>
          <w:rFonts w:ascii="Arial" w:hAnsi="Arial" w:cs="Arial"/>
        </w:rPr>
        <w:t xml:space="preserve"> СОЗЫВА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</w:p>
    <w:p w:rsidR="004F1234" w:rsidRPr="00192405" w:rsidRDefault="004F1234" w:rsidP="004F1234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РЕШЕНИЕ</w:t>
      </w:r>
    </w:p>
    <w:p w:rsidR="00D517BE" w:rsidRPr="00192405" w:rsidRDefault="00D517BE" w:rsidP="004F1234">
      <w:pPr>
        <w:jc w:val="center"/>
        <w:rPr>
          <w:rFonts w:ascii="Arial" w:hAnsi="Arial" w:cs="Arial"/>
        </w:rPr>
      </w:pPr>
    </w:p>
    <w:p w:rsidR="004F1234" w:rsidRPr="00192405" w:rsidRDefault="00DB2759" w:rsidP="00DB2759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 июня 2022 года</w:t>
      </w:r>
      <w:r>
        <w:rPr>
          <w:rFonts w:ascii="Arial" w:hAnsi="Arial" w:cs="Arial"/>
        </w:rPr>
        <w:tab/>
        <w:t xml:space="preserve">      № </w:t>
      </w:r>
      <w:r w:rsidR="00FC50CE">
        <w:rPr>
          <w:rFonts w:ascii="Arial" w:hAnsi="Arial" w:cs="Arial"/>
        </w:rPr>
        <w:t>_____</w:t>
      </w:r>
    </w:p>
    <w:p w:rsidR="00B11B9C" w:rsidRPr="00192405" w:rsidRDefault="00B11B9C" w:rsidP="004F1234">
      <w:pPr>
        <w:rPr>
          <w:rFonts w:ascii="Arial" w:hAnsi="Arial" w:cs="Arial"/>
        </w:rPr>
      </w:pPr>
    </w:p>
    <w:p w:rsidR="00DB2759" w:rsidRDefault="00DB2759" w:rsidP="009751EA">
      <w:pPr>
        <w:rPr>
          <w:rFonts w:ascii="Arial" w:hAnsi="Arial" w:cs="Arial"/>
        </w:rPr>
      </w:pP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О внесении изменений в решение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Саянского районного Совета депутатов </w:t>
      </w:r>
    </w:p>
    <w:p w:rsidR="009751EA" w:rsidRPr="009751EA" w:rsidRDefault="00DB2759" w:rsidP="009751EA">
      <w:pPr>
        <w:rPr>
          <w:rFonts w:ascii="Arial" w:hAnsi="Arial" w:cs="Arial"/>
        </w:rPr>
      </w:pPr>
      <w:r>
        <w:rPr>
          <w:rFonts w:ascii="Arial" w:hAnsi="Arial" w:cs="Arial"/>
        </w:rPr>
        <w:t>от 12.04.2019 года</w:t>
      </w:r>
      <w:r w:rsidR="009751EA" w:rsidRPr="009751E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751EA" w:rsidRPr="009751EA">
        <w:rPr>
          <w:rFonts w:ascii="Arial" w:hAnsi="Arial" w:cs="Arial"/>
        </w:rPr>
        <w:t>44-241 «О формировании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расходов на оплату труда выборных должностных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лиц местного самоуправления, осуществляющих</w:t>
      </w:r>
    </w:p>
    <w:p w:rsidR="00B131CC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свои полномочия на постоянной основе, </w:t>
      </w:r>
      <w:r w:rsidR="00B131CC">
        <w:rPr>
          <w:rFonts w:ascii="Arial" w:hAnsi="Arial" w:cs="Arial"/>
        </w:rPr>
        <w:t xml:space="preserve">лиц, </w:t>
      </w:r>
    </w:p>
    <w:p w:rsidR="009751EA" w:rsidRPr="009751EA" w:rsidRDefault="00B131CC" w:rsidP="009751EA">
      <w:pPr>
        <w:rPr>
          <w:rFonts w:ascii="Arial" w:hAnsi="Arial" w:cs="Arial"/>
        </w:rPr>
      </w:pPr>
      <w:r>
        <w:rPr>
          <w:rFonts w:ascii="Arial" w:hAnsi="Arial" w:cs="Arial"/>
        </w:rPr>
        <w:t>замещающих иные муниципальные должности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и муниципальных </w:t>
      </w:r>
      <w:r w:rsidR="00B131CC">
        <w:rPr>
          <w:rFonts w:ascii="Arial" w:hAnsi="Arial" w:cs="Arial"/>
        </w:rPr>
        <w:t>служащих</w:t>
      </w:r>
      <w:r w:rsidRPr="009751EA">
        <w:rPr>
          <w:rFonts w:ascii="Arial" w:hAnsi="Arial" w:cs="Arial"/>
        </w:rPr>
        <w:t xml:space="preserve"> Саянского района»</w:t>
      </w:r>
    </w:p>
    <w:p w:rsidR="00B11B9C" w:rsidRPr="00192405" w:rsidRDefault="00B11B9C" w:rsidP="006A0ABF">
      <w:pPr>
        <w:pStyle w:val="ConsPlusNormal"/>
        <w:rPr>
          <w:rFonts w:ascii="Arial" w:hAnsi="Arial" w:cs="Arial"/>
          <w:sz w:val="24"/>
          <w:szCs w:val="24"/>
        </w:rPr>
      </w:pPr>
    </w:p>
    <w:p w:rsidR="00DB2759" w:rsidRDefault="00DB2759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1B9C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В соответствии с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частью 4 статьи 86 Бюджетного кодекса Российской Федерации, частью 2 статьи 53 Федерального закона от 06.10.2003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</w:t>
      </w:r>
      <w:r w:rsidR="007C700A" w:rsidRPr="007C700A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Российской Федерации», части 2 статьи 22 Федерального закона от 02.03.2007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25-ФЗ «О муниципальной службе в  Российской Федерации», пунктом 5 статьи 2 Закона Красноярского края от 24.04.2008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5-156</w:t>
      </w:r>
      <w:r w:rsidR="00971F3F">
        <w:rPr>
          <w:rFonts w:ascii="Arial" w:hAnsi="Arial" w:cs="Arial"/>
          <w:sz w:val="24"/>
          <w:szCs w:val="24"/>
        </w:rPr>
        <w:t>5</w:t>
      </w:r>
      <w:r w:rsidR="00A76C3D">
        <w:rPr>
          <w:rFonts w:ascii="Arial" w:hAnsi="Arial" w:cs="Arial"/>
          <w:sz w:val="24"/>
          <w:szCs w:val="24"/>
        </w:rPr>
        <w:t xml:space="preserve"> «О</w:t>
      </w:r>
      <w:r w:rsidR="007C700A">
        <w:rPr>
          <w:rFonts w:ascii="Arial" w:hAnsi="Arial" w:cs="Arial"/>
          <w:sz w:val="24"/>
          <w:szCs w:val="24"/>
        </w:rPr>
        <w:t>б особенностях правового регулирования муниципальной службы в Красноярском крае»</w:t>
      </w:r>
      <w:r w:rsidR="00A76C3D">
        <w:rPr>
          <w:rFonts w:ascii="Arial" w:hAnsi="Arial" w:cs="Arial"/>
          <w:sz w:val="24"/>
          <w:szCs w:val="24"/>
        </w:rPr>
        <w:t>,</w:t>
      </w:r>
      <w:r w:rsidR="001B554C">
        <w:rPr>
          <w:rFonts w:ascii="Arial" w:hAnsi="Arial" w:cs="Arial"/>
          <w:sz w:val="24"/>
          <w:szCs w:val="24"/>
        </w:rPr>
        <w:t xml:space="preserve"> </w:t>
      </w:r>
      <w:r w:rsidR="006A0ABF" w:rsidRPr="00192405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192405">
          <w:rPr>
            <w:rFonts w:ascii="Arial" w:hAnsi="Arial" w:cs="Arial"/>
            <w:sz w:val="24"/>
            <w:szCs w:val="24"/>
          </w:rPr>
          <w:t>статьей 34</w:t>
        </w:r>
      </w:hyperlink>
      <w:r w:rsidR="00310DEF">
        <w:rPr>
          <w:rFonts w:ascii="Arial" w:hAnsi="Arial" w:cs="Arial"/>
          <w:sz w:val="24"/>
          <w:szCs w:val="24"/>
        </w:rPr>
        <w:t xml:space="preserve"> Устава Саянского муниципального</w:t>
      </w:r>
      <w:r w:rsidR="00157D8F" w:rsidRPr="00192405">
        <w:rPr>
          <w:rFonts w:ascii="Arial" w:hAnsi="Arial" w:cs="Arial"/>
          <w:sz w:val="24"/>
          <w:szCs w:val="24"/>
        </w:rPr>
        <w:t xml:space="preserve"> район</w:t>
      </w:r>
      <w:r w:rsidR="00310DEF">
        <w:rPr>
          <w:rFonts w:ascii="Arial" w:hAnsi="Arial" w:cs="Arial"/>
          <w:sz w:val="24"/>
          <w:szCs w:val="24"/>
        </w:rPr>
        <w:t>а</w:t>
      </w:r>
      <w:r w:rsidR="00157D8F" w:rsidRPr="00192405">
        <w:rPr>
          <w:rFonts w:ascii="Arial" w:hAnsi="Arial" w:cs="Arial"/>
          <w:sz w:val="24"/>
          <w:szCs w:val="24"/>
        </w:rPr>
        <w:t xml:space="preserve"> Красноярского края</w:t>
      </w:r>
      <w:r w:rsidRPr="00192405">
        <w:rPr>
          <w:rFonts w:ascii="Arial" w:hAnsi="Arial" w:cs="Arial"/>
          <w:sz w:val="24"/>
          <w:szCs w:val="24"/>
        </w:rPr>
        <w:t>,</w:t>
      </w:r>
      <w:r w:rsidR="00A207D1" w:rsidRPr="00192405">
        <w:rPr>
          <w:rFonts w:ascii="Arial" w:hAnsi="Arial" w:cs="Arial"/>
          <w:sz w:val="24"/>
          <w:szCs w:val="24"/>
        </w:rPr>
        <w:t xml:space="preserve"> Саянский</w:t>
      </w:r>
      <w:r w:rsidRPr="00192405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1409D9" w:rsidRPr="001409D9" w:rsidRDefault="001409D9" w:rsidP="00820087">
      <w:pPr>
        <w:ind w:firstLine="708"/>
        <w:jc w:val="both"/>
        <w:rPr>
          <w:rFonts w:ascii="Arial" w:hAnsi="Arial" w:cs="Arial"/>
        </w:rPr>
      </w:pPr>
      <w:r w:rsidRPr="001409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131CC">
        <w:rPr>
          <w:rFonts w:ascii="Arial" w:hAnsi="Arial" w:cs="Arial"/>
        </w:rPr>
        <w:t>Внести в</w:t>
      </w:r>
      <w:r w:rsidRPr="001409D9">
        <w:rPr>
          <w:rFonts w:ascii="Arial" w:hAnsi="Arial" w:cs="Arial"/>
        </w:rPr>
        <w:t xml:space="preserve"> решение Саянского районного С</w:t>
      </w:r>
      <w:r w:rsidR="00DB2759">
        <w:rPr>
          <w:rFonts w:ascii="Arial" w:hAnsi="Arial" w:cs="Arial"/>
        </w:rPr>
        <w:t>ов</w:t>
      </w:r>
      <w:r w:rsidR="00B131CC">
        <w:rPr>
          <w:rFonts w:ascii="Arial" w:hAnsi="Arial" w:cs="Arial"/>
        </w:rPr>
        <w:t>ета депутатов от 12.04.2019 года</w:t>
      </w:r>
      <w:r w:rsidRPr="001409D9">
        <w:rPr>
          <w:rFonts w:ascii="Arial" w:hAnsi="Arial" w:cs="Arial"/>
        </w:rPr>
        <w:t xml:space="preserve"> №</w:t>
      </w:r>
      <w:r w:rsidR="00DB2759">
        <w:rPr>
          <w:rFonts w:ascii="Arial" w:hAnsi="Arial" w:cs="Arial"/>
        </w:rPr>
        <w:t xml:space="preserve"> </w:t>
      </w:r>
      <w:r w:rsidRPr="001409D9">
        <w:rPr>
          <w:rFonts w:ascii="Arial" w:hAnsi="Arial" w:cs="Arial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</w:t>
      </w:r>
      <w:r w:rsidR="00B131CC">
        <w:rPr>
          <w:rFonts w:ascii="Arial" w:hAnsi="Arial" w:cs="Arial"/>
        </w:rPr>
        <w:t>ове, и муниципальных служащих Саянского района</w:t>
      </w:r>
      <w:r w:rsidRPr="001409D9">
        <w:rPr>
          <w:rFonts w:ascii="Arial" w:hAnsi="Arial" w:cs="Arial"/>
        </w:rPr>
        <w:t>» (далее - решение) следующие изменения:</w:t>
      </w:r>
    </w:p>
    <w:p w:rsidR="00A76C3D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1.</w:t>
      </w:r>
      <w:r w:rsidR="001409D9">
        <w:rPr>
          <w:rFonts w:ascii="Arial" w:hAnsi="Arial" w:cs="Arial"/>
          <w:sz w:val="24"/>
          <w:szCs w:val="24"/>
        </w:rPr>
        <w:t>1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Статью 7</w:t>
      </w:r>
      <w:r w:rsidRPr="00192405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приложения 3</w:t>
      </w:r>
      <w:r w:rsidR="00310DEF">
        <w:rPr>
          <w:rFonts w:ascii="Arial" w:hAnsi="Arial" w:cs="Arial"/>
          <w:sz w:val="24"/>
          <w:szCs w:val="24"/>
        </w:rPr>
        <w:t xml:space="preserve"> </w:t>
      </w:r>
      <w:r w:rsidR="00EB1C1F">
        <w:rPr>
          <w:rFonts w:ascii="Arial" w:hAnsi="Arial" w:cs="Arial"/>
          <w:sz w:val="24"/>
          <w:szCs w:val="24"/>
        </w:rPr>
        <w:t>«Положение об установлении размеров оплаты труда выборных должностных лиц Саянского района, осуществляющих свои полномочия на постоянной основе и лиц, замещающих иные мун</w:t>
      </w:r>
      <w:r w:rsidR="00B131CC">
        <w:rPr>
          <w:rFonts w:ascii="Arial" w:hAnsi="Arial" w:cs="Arial"/>
          <w:sz w:val="24"/>
          <w:szCs w:val="24"/>
        </w:rPr>
        <w:t>иципальные должности» к решению</w:t>
      </w:r>
      <w:r w:rsidR="00A76C3D">
        <w:rPr>
          <w:rFonts w:ascii="Arial" w:hAnsi="Arial" w:cs="Arial"/>
          <w:sz w:val="24"/>
          <w:szCs w:val="24"/>
        </w:rPr>
        <w:t xml:space="preserve"> изложить в </w:t>
      </w:r>
      <w:r w:rsidR="00B131CC">
        <w:rPr>
          <w:rFonts w:ascii="Arial" w:hAnsi="Arial" w:cs="Arial"/>
          <w:sz w:val="24"/>
          <w:szCs w:val="24"/>
        </w:rPr>
        <w:t xml:space="preserve">следующей </w:t>
      </w:r>
      <w:r w:rsidR="00A76C3D">
        <w:rPr>
          <w:rFonts w:ascii="Arial" w:hAnsi="Arial" w:cs="Arial"/>
          <w:sz w:val="24"/>
          <w:szCs w:val="24"/>
        </w:rPr>
        <w:t>редакции:</w:t>
      </w:r>
    </w:p>
    <w:p w:rsidR="00971F3F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71F3F">
        <w:rPr>
          <w:rFonts w:ascii="Arial" w:hAnsi="Arial" w:cs="Arial"/>
          <w:sz w:val="24"/>
          <w:szCs w:val="24"/>
        </w:rPr>
        <w:t>Статья 7.</w:t>
      </w:r>
      <w:r w:rsidR="002A4F0F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Значения размеров ежемесячного денежного поощрения</w:t>
      </w:r>
    </w:p>
    <w:p w:rsidR="00712ABD" w:rsidRDefault="00B131CC" w:rsidP="00B131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F3F">
        <w:rPr>
          <w:rFonts w:ascii="Arial" w:hAnsi="Arial" w:cs="Arial"/>
          <w:sz w:val="24"/>
          <w:szCs w:val="24"/>
        </w:rPr>
        <w:t>Муниципальным служащим устанавливается</w:t>
      </w:r>
      <w:r w:rsidR="002A4F0F">
        <w:rPr>
          <w:rFonts w:ascii="Arial" w:hAnsi="Arial" w:cs="Arial"/>
          <w:sz w:val="24"/>
          <w:szCs w:val="24"/>
        </w:rPr>
        <w:t xml:space="preserve"> ежемесячное </w:t>
      </w:r>
      <w:r w:rsidR="00971F3F">
        <w:rPr>
          <w:rFonts w:ascii="Arial" w:hAnsi="Arial" w:cs="Arial"/>
          <w:sz w:val="24"/>
          <w:szCs w:val="24"/>
        </w:rPr>
        <w:t xml:space="preserve">денежное поощрение в </w:t>
      </w:r>
      <w:r w:rsidR="00712ABD" w:rsidRPr="00752CFA">
        <w:rPr>
          <w:rFonts w:ascii="Arial" w:hAnsi="Arial" w:cs="Arial"/>
          <w:sz w:val="24"/>
          <w:szCs w:val="24"/>
        </w:rPr>
        <w:t>следующих размерах:</w:t>
      </w:r>
    </w:p>
    <w:p w:rsidR="00712ABD" w:rsidRPr="00752CFA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712ABD" w:rsidRPr="008D6417" w:rsidTr="00126563">
        <w:tc>
          <w:tcPr>
            <w:tcW w:w="5782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  <w:r w:rsidR="00712ABD" w:rsidRPr="008D6417">
              <w:rPr>
                <w:rFonts w:ascii="Arial" w:hAnsi="Arial" w:cs="Arial"/>
              </w:rPr>
              <w:t xml:space="preserve"> должности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Размер</w:t>
            </w:r>
            <w:r w:rsidR="00971F3F">
              <w:rPr>
                <w:rFonts w:ascii="Arial" w:hAnsi="Arial" w:cs="Arial"/>
              </w:rPr>
              <w:t xml:space="preserve"> ежемесячного денежного поощрения (должностных окладов)</w:t>
            </w:r>
          </w:p>
        </w:tc>
      </w:tr>
      <w:tr w:rsidR="00712ABD" w:rsidRPr="008D6417" w:rsidTr="00126563">
        <w:tc>
          <w:tcPr>
            <w:tcW w:w="5782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группам должностей</w:t>
            </w:r>
          </w:p>
        </w:tc>
        <w:tc>
          <w:tcPr>
            <w:tcW w:w="3636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1,0-2,6</w:t>
            </w:r>
          </w:p>
        </w:tc>
      </w:tr>
    </w:tbl>
    <w:p w:rsidR="00712ABD" w:rsidRPr="008D6417" w:rsidRDefault="00712ABD" w:rsidP="00712ABD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B11B9C" w:rsidRDefault="00712ABD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D6417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Конкретные размеры ежемесячного денежного поощрения устанавливаются по должности муниципальной службы с учетом важности и сложности задач и функций, возложенных на орган местного самоуправления,</w:t>
      </w:r>
      <w:r w:rsidR="008C1F82">
        <w:rPr>
          <w:rFonts w:ascii="Arial" w:hAnsi="Arial" w:cs="Arial"/>
          <w:sz w:val="24"/>
          <w:szCs w:val="24"/>
        </w:rPr>
        <w:t xml:space="preserve"> его структурное подразделение, муниципальных служащих в объеме их должностных </w:t>
      </w:r>
      <w:r w:rsidR="008C1F82">
        <w:rPr>
          <w:rFonts w:ascii="Arial" w:hAnsi="Arial" w:cs="Arial"/>
          <w:sz w:val="24"/>
          <w:szCs w:val="24"/>
        </w:rPr>
        <w:lastRenderedPageBreak/>
        <w:t>обязанностей, определенных должностными инструкциями, степени их ответственности.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критериями, определяющими возможность выплаты ежемесячного денежного поощрения муниципальному служащему, являются: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своевременное и качественное выполнение муниципальным служащим своих служебных обязанностей в соответствии с должностной инструкцией;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поддержка квалификации на уровне, необходимом для исполнения должностных обязанностей, знание и применение комп</w:t>
      </w:r>
      <w:r w:rsidR="00B131C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ютерной и другой техники.</w:t>
      </w:r>
    </w:p>
    <w:p w:rsidR="008C1F82" w:rsidRDefault="008C1F82" w:rsidP="00DC58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ненадлежащее исполнение должностных обязанностей, определенных должностной инструкцией (контрактом) муниципального служащего, размер ежемесячного денежного поощрения, установленный муниципальному служащему, снижается на основании решения представителя работодателя, которое оформляется правовым актом представителя работодателя</w:t>
      </w:r>
      <w:r w:rsidR="00DC5816">
        <w:rPr>
          <w:rFonts w:ascii="Arial" w:hAnsi="Arial" w:cs="Arial"/>
          <w:sz w:val="24"/>
          <w:szCs w:val="24"/>
        </w:rPr>
        <w:t>. Срок, в течение которого ежемесячное денежное поощрение выплачивается в пониженном размере, а также размер снижения ежемесячного денежного поощрения определяются правовым актом соответствующего органа местного самоуправления.</w:t>
      </w:r>
    </w:p>
    <w:p w:rsidR="00DC5816" w:rsidRDefault="00C546C1" w:rsidP="00C546C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131CC">
        <w:rPr>
          <w:rFonts w:ascii="Arial" w:hAnsi="Arial" w:cs="Arial"/>
          <w:sz w:val="24"/>
          <w:szCs w:val="24"/>
        </w:rPr>
        <w:t xml:space="preserve"> </w:t>
      </w:r>
      <w:r w:rsidR="00DC5816">
        <w:rPr>
          <w:rFonts w:ascii="Arial" w:hAnsi="Arial" w:cs="Arial"/>
          <w:sz w:val="24"/>
          <w:szCs w:val="24"/>
        </w:rPr>
        <w:t>Конкретный размер дене</w:t>
      </w:r>
      <w:r w:rsidR="002A4F0F">
        <w:rPr>
          <w:rFonts w:ascii="Arial" w:hAnsi="Arial" w:cs="Arial"/>
          <w:sz w:val="24"/>
          <w:szCs w:val="24"/>
        </w:rPr>
        <w:t xml:space="preserve">жного поощрения устанавливается </w:t>
      </w:r>
      <w:r w:rsidR="00DC5816">
        <w:rPr>
          <w:rFonts w:ascii="Arial" w:hAnsi="Arial" w:cs="Arial"/>
          <w:sz w:val="24"/>
          <w:szCs w:val="24"/>
        </w:rPr>
        <w:t>муниципальному служащему должностным лицом, имеющим право его назначения на должность муниципальной службы. Установленный размер может быть изменен (снижается или повышается) в соответствии с пунктом 1 настоящего раздела.</w:t>
      </w:r>
    </w:p>
    <w:p w:rsidR="00DC5816" w:rsidRDefault="00DC5816" w:rsidP="007C700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снижения ежемесячного денежного поощрения муниципальному служащему за несвоевременное и некачественное исполнение служебных обязанностей, определенных его должностной инструкцией, не может превышать 50% от установленного ему размера</w:t>
      </w:r>
      <w:r w:rsidRPr="00DC5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поощрения.</w:t>
      </w:r>
      <w:r w:rsidR="002A4F0F">
        <w:rPr>
          <w:rFonts w:ascii="Arial" w:hAnsi="Arial" w:cs="Arial"/>
          <w:sz w:val="24"/>
          <w:szCs w:val="24"/>
        </w:rPr>
        <w:t>»</w:t>
      </w:r>
    </w:p>
    <w:p w:rsidR="006A0ABF" w:rsidRPr="001A31CD" w:rsidRDefault="00B131CC" w:rsidP="00B131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31CD" w:rsidRPr="001A31CD">
        <w:rPr>
          <w:rFonts w:ascii="Arial" w:hAnsi="Arial" w:cs="Arial"/>
          <w:sz w:val="24"/>
          <w:szCs w:val="24"/>
        </w:rPr>
        <w:t>.</w:t>
      </w:r>
      <w:r w:rsidR="006A0ABF" w:rsidRPr="001A31C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3959DB" w:rsidRDefault="00B131CC" w:rsidP="00B131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0ABF" w:rsidRPr="00192405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9" w:history="1"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6A0ABF" w:rsidRPr="003959DB">
        <w:rPr>
          <w:rFonts w:ascii="Arial" w:hAnsi="Arial" w:cs="Arial"/>
          <w:sz w:val="24"/>
          <w:szCs w:val="24"/>
        </w:rPr>
        <w:t xml:space="preserve"> </w:t>
      </w:r>
    </w:p>
    <w:p w:rsidR="006A0ABF" w:rsidRPr="00192405" w:rsidRDefault="006A0ABF" w:rsidP="008200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Pr="00192405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Председатель                                                 </w:t>
      </w:r>
      <w:r w:rsidR="00B131CC">
        <w:rPr>
          <w:rFonts w:ascii="Arial" w:hAnsi="Arial" w:cs="Arial"/>
          <w:sz w:val="24"/>
          <w:szCs w:val="24"/>
        </w:rPr>
        <w:t xml:space="preserve">  </w:t>
      </w:r>
      <w:r w:rsidRPr="00192405">
        <w:rPr>
          <w:rFonts w:ascii="Arial" w:hAnsi="Arial" w:cs="Arial"/>
          <w:sz w:val="24"/>
          <w:szCs w:val="24"/>
        </w:rPr>
        <w:t xml:space="preserve">        </w:t>
      </w:r>
      <w:r w:rsidR="00B131CC">
        <w:rPr>
          <w:rFonts w:ascii="Arial" w:hAnsi="Arial" w:cs="Arial"/>
          <w:sz w:val="24"/>
          <w:szCs w:val="24"/>
        </w:rPr>
        <w:t>Исполняющий полномочия</w:t>
      </w:r>
    </w:p>
    <w:p w:rsidR="006A0ABF" w:rsidRPr="00192405" w:rsidRDefault="006A0ABF" w:rsidP="00B131CC">
      <w:pPr>
        <w:pStyle w:val="a3"/>
        <w:tabs>
          <w:tab w:val="left" w:pos="627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B131CC">
        <w:rPr>
          <w:rFonts w:ascii="Arial" w:hAnsi="Arial" w:cs="Arial"/>
          <w:sz w:val="24"/>
          <w:szCs w:val="24"/>
        </w:rPr>
        <w:t xml:space="preserve">                главы Саянского района</w:t>
      </w: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_____________ В.А. Оглы        </w:t>
      </w:r>
      <w:r w:rsidR="00B131CC">
        <w:rPr>
          <w:rFonts w:ascii="Arial" w:hAnsi="Arial" w:cs="Arial"/>
          <w:sz w:val="24"/>
          <w:szCs w:val="24"/>
        </w:rPr>
        <w:t xml:space="preserve">                                 </w:t>
      </w:r>
      <w:r w:rsidR="00820087">
        <w:rPr>
          <w:rFonts w:ascii="Arial" w:hAnsi="Arial" w:cs="Arial"/>
          <w:sz w:val="24"/>
          <w:szCs w:val="24"/>
        </w:rPr>
        <w:t xml:space="preserve"> </w:t>
      </w:r>
      <w:r w:rsidR="00B131CC">
        <w:rPr>
          <w:rFonts w:ascii="Arial" w:hAnsi="Arial" w:cs="Arial"/>
          <w:sz w:val="24"/>
          <w:szCs w:val="24"/>
        </w:rPr>
        <w:t>_________________ В.А. Чудаков</w:t>
      </w: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Default="005B45FD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sectPr w:rsidR="005B45FD" w:rsidRPr="005B45FD" w:rsidSect="00DB2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5" w:rsidRDefault="00502425" w:rsidP="00B131CC">
      <w:r>
        <w:separator/>
      </w:r>
    </w:p>
  </w:endnote>
  <w:endnote w:type="continuationSeparator" w:id="0">
    <w:p w:rsidR="00502425" w:rsidRDefault="00502425" w:rsidP="00B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CE" w:rsidRDefault="00FC50C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29637"/>
      <w:docPartObj>
        <w:docPartGallery w:val="Page Numbers (Bottom of Page)"/>
        <w:docPartUnique/>
      </w:docPartObj>
    </w:sdtPr>
    <w:sdtEndPr/>
    <w:sdtContent>
      <w:p w:rsidR="00B131CC" w:rsidRDefault="00B131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CE">
          <w:rPr>
            <w:noProof/>
          </w:rPr>
          <w:t>1</w:t>
        </w:r>
        <w:r>
          <w:fldChar w:fldCharType="end"/>
        </w:r>
      </w:p>
    </w:sdtContent>
  </w:sdt>
  <w:p w:rsidR="00B131CC" w:rsidRDefault="00B131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CE" w:rsidRDefault="00FC50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5" w:rsidRDefault="00502425" w:rsidP="00B131CC">
      <w:r>
        <w:separator/>
      </w:r>
    </w:p>
  </w:footnote>
  <w:footnote w:type="continuationSeparator" w:id="0">
    <w:p w:rsidR="00502425" w:rsidRDefault="00502425" w:rsidP="00B1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CE" w:rsidRDefault="00FC50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CE" w:rsidRDefault="00FC50CE" w:rsidP="00FC50CE">
    <w:pPr>
      <w:pStyle w:val="a9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CE" w:rsidRDefault="00FC50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4128"/>
    <w:multiLevelType w:val="hybridMultilevel"/>
    <w:tmpl w:val="CBAE4CEC"/>
    <w:lvl w:ilvl="0" w:tplc="93CA4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A1592"/>
    <w:rsid w:val="000B128F"/>
    <w:rsid w:val="000B6D6C"/>
    <w:rsid w:val="001409D9"/>
    <w:rsid w:val="00157D8F"/>
    <w:rsid w:val="00192405"/>
    <w:rsid w:val="001A31CD"/>
    <w:rsid w:val="001B554C"/>
    <w:rsid w:val="00210B36"/>
    <w:rsid w:val="002541A5"/>
    <w:rsid w:val="00265907"/>
    <w:rsid w:val="00273780"/>
    <w:rsid w:val="002A4F0F"/>
    <w:rsid w:val="002C12EE"/>
    <w:rsid w:val="002D60D0"/>
    <w:rsid w:val="00310DEF"/>
    <w:rsid w:val="003959DB"/>
    <w:rsid w:val="003B36E6"/>
    <w:rsid w:val="004328F9"/>
    <w:rsid w:val="004F1234"/>
    <w:rsid w:val="00502425"/>
    <w:rsid w:val="00526A3B"/>
    <w:rsid w:val="005352B9"/>
    <w:rsid w:val="00557CB5"/>
    <w:rsid w:val="005A050B"/>
    <w:rsid w:val="005B45FD"/>
    <w:rsid w:val="00663302"/>
    <w:rsid w:val="006A0ABF"/>
    <w:rsid w:val="006C433E"/>
    <w:rsid w:val="00712ABD"/>
    <w:rsid w:val="007457B7"/>
    <w:rsid w:val="00753E26"/>
    <w:rsid w:val="007658D5"/>
    <w:rsid w:val="00770889"/>
    <w:rsid w:val="00772374"/>
    <w:rsid w:val="00781071"/>
    <w:rsid w:val="007C700A"/>
    <w:rsid w:val="00806A63"/>
    <w:rsid w:val="00820087"/>
    <w:rsid w:val="00867E80"/>
    <w:rsid w:val="008C08FE"/>
    <w:rsid w:val="008C1F82"/>
    <w:rsid w:val="00970E93"/>
    <w:rsid w:val="00971F3F"/>
    <w:rsid w:val="009751EA"/>
    <w:rsid w:val="009D50F3"/>
    <w:rsid w:val="009D7E9A"/>
    <w:rsid w:val="00A207D1"/>
    <w:rsid w:val="00A23CD5"/>
    <w:rsid w:val="00A43067"/>
    <w:rsid w:val="00A67CF1"/>
    <w:rsid w:val="00A7035E"/>
    <w:rsid w:val="00A76C3D"/>
    <w:rsid w:val="00AA0740"/>
    <w:rsid w:val="00AA1AE1"/>
    <w:rsid w:val="00B03565"/>
    <w:rsid w:val="00B11B9C"/>
    <w:rsid w:val="00B131CC"/>
    <w:rsid w:val="00B709CC"/>
    <w:rsid w:val="00B81B80"/>
    <w:rsid w:val="00BB2118"/>
    <w:rsid w:val="00BC2B7D"/>
    <w:rsid w:val="00BF768A"/>
    <w:rsid w:val="00C158A5"/>
    <w:rsid w:val="00C52EA1"/>
    <w:rsid w:val="00C546C1"/>
    <w:rsid w:val="00CA4AC3"/>
    <w:rsid w:val="00CC21A1"/>
    <w:rsid w:val="00CF4DD4"/>
    <w:rsid w:val="00D517BE"/>
    <w:rsid w:val="00D6091F"/>
    <w:rsid w:val="00D70DC6"/>
    <w:rsid w:val="00D94D57"/>
    <w:rsid w:val="00DB2759"/>
    <w:rsid w:val="00DB7B53"/>
    <w:rsid w:val="00DC5816"/>
    <w:rsid w:val="00DC7AE3"/>
    <w:rsid w:val="00E0458C"/>
    <w:rsid w:val="00E14350"/>
    <w:rsid w:val="00E25A17"/>
    <w:rsid w:val="00E51CC0"/>
    <w:rsid w:val="00EB1C1F"/>
    <w:rsid w:val="00EE7DE7"/>
    <w:rsid w:val="00FA648A"/>
    <w:rsid w:val="00FC50CE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E078"/>
  <w15:docId w15:val="{645D176C-1DF4-4D12-8B46-D23973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9272-B20C-46DB-B9A2-68531735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4</cp:revision>
  <cp:lastPrinted>2022-06-09T02:02:00Z</cp:lastPrinted>
  <dcterms:created xsi:type="dcterms:W3CDTF">2022-06-09T02:27:00Z</dcterms:created>
  <dcterms:modified xsi:type="dcterms:W3CDTF">2022-06-17T02:05:00Z</dcterms:modified>
</cp:coreProperties>
</file>